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Приложение 13</w:t>
      </w:r>
    </w:p>
    <w:p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к Решению Думы ЗАТО Северск </w:t>
      </w:r>
    </w:p>
    <w:p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от_</w:t>
      </w:r>
      <w:r>
        <w:rPr>
          <w:rFonts w:eastAsia="Calibri" w:cs="Times New Roman CYR"/>
          <w:sz w:val="24"/>
          <w:szCs w:val="24"/>
          <w:u w:val="single"/>
        </w:rPr>
        <w:t>22.12.2022</w:t>
      </w:r>
      <w:r>
        <w:rPr>
          <w:rFonts w:eastAsia="Calibri" w:cs="Times New Roman CYR"/>
          <w:sz w:val="24"/>
          <w:szCs w:val="24"/>
        </w:rPr>
        <w:t>__№___</w:t>
      </w:r>
      <w:r>
        <w:rPr>
          <w:rFonts w:eastAsia="Calibri" w:cs="Times New Roman CYR"/>
          <w:sz w:val="24"/>
          <w:szCs w:val="24"/>
          <w:u w:val="single"/>
        </w:rPr>
        <w:t xml:space="preserve">32/1   </w:t>
      </w:r>
      <w:r>
        <w:rPr>
          <w:rFonts w:eastAsia="Calibri" w:cs="Times New Roman CYR"/>
          <w:sz w:val="24"/>
          <w:szCs w:val="24"/>
        </w:rPr>
        <w:t>___</w:t>
      </w:r>
    </w:p>
    <w:p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ПОЛОЖЕНИЕ</w:t>
      </w:r>
    </w:p>
    <w:p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 установлении дополнительных оснований для внесения изменений в сводную бюджетную роспись без внесения изменений в решение о бюджете ЗАТО Северск на 2023 год и на плановый период 2024 и 2025 годов в соответствии с приказами начальника Финансового управления Администрации ЗАТО Северск</w:t>
      </w:r>
    </w:p>
    <w:p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eastAsia="Calibri" w:cs="Times New Roman CYR"/>
            <w:color w:val="auto"/>
            <w:sz w:val="24"/>
            <w:szCs w:val="24"/>
            <w:u w:val="none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дополнительными основаниями для внесения изменений в сводную бюджетную роспись бюджета ЗАТО Северск без внесения изменений в решение о бюджете на 2023 год и на плановый период 2024 и 2024 годов в соответствии с приказами начальника Финансового управления Администрации ЗАТО Северск на основании письменных обращений главных распорядителей бюджетных средств, согласованных в установленном порядке, являются:</w:t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перераспределение бюджетных ассигнований между разделами, подразделами, целевыми статьями, группами, подгруппами и элементами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перераспределение бюджетных ассигнований между главными распорядителями бюджетных средств бюджета ЗАТО Северск, разделами, подразделами, целевыми статьями, группами, подгруппами и элементами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изменение и (или) дополнение бюджетной классификации, а также порядка ее применения;</w:t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4) перераспределение бюджетных ассигнований на сумму средств, необходимых для выполнения условий софинансирования межбюджетных трансфертов, предоставленных бюджету ЗАТО Северск, в том числе с введением новых кодов бюджетной классификации расходов бюджета ЗАТО Северск.    </w:t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ab/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tabs>
          <w:tab w:val="left" w:pos="7785"/>
        </w:tabs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ab/>
      </w: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520" w:type="dxa"/>
        <w:tblLook w:val="04A0" w:firstRow="1" w:lastRow="0" w:firstColumn="1" w:lastColumn="0" w:noHBand="0" w:noVBand="1"/>
      </w:tblPr>
      <w:tblGrid>
        <w:gridCol w:w="6520"/>
      </w:tblGrid>
      <w:tr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Ольга Николаевна</w:t>
            </w:r>
          </w:p>
        </w:tc>
      </w:tr>
      <w:tr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77 38 60</w:t>
            </w:r>
          </w:p>
        </w:tc>
      </w:tr>
      <w:tr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12.2022</w:t>
            </w:r>
          </w:p>
        </w:tc>
      </w:tr>
    </w:tbl>
    <w:p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24"/>
          <w:szCs w:val="24"/>
        </w:rPr>
      </w:pPr>
    </w:p>
    <w:p>
      <w:pPr>
        <w:rPr>
          <w:rFonts w:eastAsia="Calibri" w:cs="Times New Roman CYR"/>
          <w:sz w:val="24"/>
          <w:szCs w:val="24"/>
        </w:rPr>
      </w:pPr>
    </w:p>
    <w:p>
      <w:pPr>
        <w:jc w:val="right"/>
        <w:rPr>
          <w:rFonts w:eastAsia="Calibri" w:cs="Times New Roman CYR"/>
          <w:sz w:val="24"/>
          <w:szCs w:val="24"/>
        </w:rPr>
      </w:pPr>
    </w:p>
    <w:sectPr>
      <w:headerReference w:type="default" r:id="rId7"/>
      <w:footerReference w:type="default" r:id="rId8"/>
      <w:pgSz w:w="11906" w:h="16838"/>
      <w:pgMar w:top="1134" w:right="850" w:bottom="851" w:left="1701" w:header="708" w:footer="482" w:gutter="0"/>
      <w:pgNumType w:start="2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692963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231</w:t>
        </w:r>
        <w:r>
          <w:fldChar w:fldCharType="end"/>
        </w:r>
      </w:p>
    </w:sdtContent>
  </w:sdt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</w:pPr>
  </w:p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B44157-3E0D-4176-9134-2346C94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FEFA162F12BAA1DE3FFB3E159400A52D058C3C9745734037B5DC6E578A16F938449F13094D7K3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Л.И.</dc:creator>
  <cp:lastModifiedBy>Кириллова О.Н.</cp:lastModifiedBy>
  <cp:revision>36</cp:revision>
  <cp:lastPrinted>2022-11-09T04:55:00Z</cp:lastPrinted>
  <dcterms:created xsi:type="dcterms:W3CDTF">2019-10-19T08:11:00Z</dcterms:created>
  <dcterms:modified xsi:type="dcterms:W3CDTF">2022-12-23T06:59:00Z</dcterms:modified>
</cp:coreProperties>
</file>